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97E" w:rsidRDefault="00DB118D">
      <w:pPr>
        <w:pStyle w:val="Paper-Title"/>
        <w:spacing w:after="60"/>
      </w:pPr>
      <w:r>
        <w:t>Sample SIGCSE Special Session</w:t>
      </w:r>
    </w:p>
    <w:p w:rsidR="008B197E" w:rsidRDefault="008B197E">
      <w:pPr>
        <w:sectPr w:rsidR="008B197E" w:rsidSect="003B4153">
          <w:footerReference w:type="even" r:id="rId8"/>
          <w:pgSz w:w="12240" w:h="15840" w:code="1"/>
          <w:pgMar w:top="1080" w:right="1080" w:bottom="1440" w:left="1080" w:header="720" w:footer="720" w:gutter="0"/>
          <w:cols w:space="720"/>
        </w:sectPr>
      </w:pPr>
    </w:p>
    <w:p w:rsidR="008B197E" w:rsidRDefault="008B197E">
      <w:pPr>
        <w:pStyle w:val="Author"/>
        <w:spacing w:after="0"/>
        <w:rPr>
          <w:spacing w:val="-2"/>
        </w:rPr>
      </w:pPr>
      <w:r>
        <w:rPr>
          <w:spacing w:val="-2"/>
        </w:rPr>
        <w:lastRenderedPageBreak/>
        <w:t>1st Author</w:t>
      </w:r>
    </w:p>
    <w:p w:rsidR="008B197E" w:rsidRDefault="008B197E">
      <w:pPr>
        <w:pStyle w:val="Affiliations"/>
        <w:rPr>
          <w:spacing w:val="-2"/>
        </w:rPr>
      </w:pPr>
      <w:r>
        <w:rPr>
          <w:spacing w:val="-2"/>
        </w:rPr>
        <w:t>1st author's affiliation</w:t>
      </w:r>
      <w:r>
        <w:rPr>
          <w:spacing w:val="-2"/>
        </w:rPr>
        <w:br/>
        <w:t>1st line of address</w:t>
      </w:r>
      <w:r>
        <w:rPr>
          <w:spacing w:val="-2"/>
        </w:rPr>
        <w:br/>
        <w:t>2nd line of address</w:t>
      </w:r>
      <w:r>
        <w:rPr>
          <w:spacing w:val="-2"/>
        </w:rPr>
        <w:br/>
      </w:r>
      <w:r w:rsidRPr="00F5619A">
        <w:t>Telephone number, incl. country code</w:t>
      </w:r>
    </w:p>
    <w:p w:rsidR="008B197E" w:rsidRDefault="005B6A93">
      <w:pPr>
        <w:pStyle w:val="E-Mail"/>
        <w:rPr>
          <w:spacing w:val="-2"/>
        </w:rPr>
      </w:pPr>
      <w:r>
        <w:rPr>
          <w:spacing w:val="-2"/>
        </w:rPr>
        <w:t>1st author's E-</w:t>
      </w:r>
      <w:r w:rsidR="008B197E">
        <w:rPr>
          <w:spacing w:val="-2"/>
        </w:rPr>
        <w:t>mail address</w:t>
      </w:r>
    </w:p>
    <w:p w:rsidR="008B197E" w:rsidRDefault="008B197E">
      <w:pPr>
        <w:pStyle w:val="Author"/>
        <w:spacing w:after="0"/>
        <w:rPr>
          <w:spacing w:val="-2"/>
        </w:rPr>
      </w:pPr>
      <w:r>
        <w:rPr>
          <w:spacing w:val="-2"/>
        </w:rPr>
        <w:br w:type="column"/>
      </w:r>
      <w:r>
        <w:rPr>
          <w:spacing w:val="-2"/>
        </w:rPr>
        <w:lastRenderedPageBreak/>
        <w:t>2nd Author</w:t>
      </w:r>
    </w:p>
    <w:p w:rsidR="008B197E" w:rsidRDefault="008B197E">
      <w:pPr>
        <w:pStyle w:val="Affiliations"/>
        <w:rPr>
          <w:spacing w:val="-2"/>
        </w:rPr>
      </w:pPr>
      <w:r>
        <w:rPr>
          <w:spacing w:val="-2"/>
        </w:rPr>
        <w:t>2nd author's affiliation</w:t>
      </w:r>
      <w:r>
        <w:rPr>
          <w:spacing w:val="-2"/>
        </w:rPr>
        <w:br/>
        <w:t>1st line of address</w:t>
      </w:r>
      <w:r>
        <w:rPr>
          <w:spacing w:val="-2"/>
        </w:rPr>
        <w:br/>
        <w:t>2nd line of address</w:t>
      </w:r>
      <w:r>
        <w:rPr>
          <w:spacing w:val="-2"/>
        </w:rPr>
        <w:br/>
        <w:t>Telephone number, incl. country code</w:t>
      </w:r>
    </w:p>
    <w:p w:rsidR="008B197E" w:rsidRDefault="008B197E">
      <w:pPr>
        <w:pStyle w:val="E-Mail"/>
        <w:rPr>
          <w:spacing w:val="-2"/>
        </w:rPr>
      </w:pPr>
      <w:r>
        <w:rPr>
          <w:spacing w:val="-2"/>
        </w:rPr>
        <w:t>2nd E-mail</w:t>
      </w:r>
    </w:p>
    <w:p w:rsidR="008B197E" w:rsidRDefault="008B197E">
      <w:pPr>
        <w:pStyle w:val="Author"/>
        <w:spacing w:after="0"/>
        <w:rPr>
          <w:spacing w:val="-2"/>
        </w:rPr>
      </w:pPr>
      <w:r>
        <w:rPr>
          <w:spacing w:val="-2"/>
        </w:rPr>
        <w:br w:type="column"/>
      </w:r>
      <w:r>
        <w:rPr>
          <w:spacing w:val="-2"/>
        </w:rPr>
        <w:lastRenderedPageBreak/>
        <w:t>3rd Author</w:t>
      </w:r>
    </w:p>
    <w:p w:rsidR="008B197E" w:rsidRDefault="008B197E">
      <w:pPr>
        <w:pStyle w:val="Affiliations"/>
        <w:rPr>
          <w:spacing w:val="-2"/>
        </w:rPr>
      </w:pPr>
      <w:r>
        <w:rPr>
          <w:spacing w:val="-2"/>
        </w:rPr>
        <w:t>3rd author's affiliation</w:t>
      </w:r>
      <w:r>
        <w:rPr>
          <w:spacing w:val="-2"/>
        </w:rPr>
        <w:br/>
        <w:t>1st line of address</w:t>
      </w:r>
      <w:r>
        <w:rPr>
          <w:spacing w:val="-2"/>
        </w:rPr>
        <w:br/>
        <w:t>2nd line of address</w:t>
      </w:r>
      <w:r>
        <w:rPr>
          <w:spacing w:val="-2"/>
        </w:rPr>
        <w:br/>
        <w:t>Telephone number, incl. country code</w:t>
      </w:r>
    </w:p>
    <w:p w:rsidR="008B197E" w:rsidRDefault="008B197E">
      <w:pPr>
        <w:pStyle w:val="E-Mail"/>
        <w:rPr>
          <w:spacing w:val="-2"/>
        </w:rPr>
      </w:pPr>
      <w:r>
        <w:rPr>
          <w:spacing w:val="-2"/>
        </w:rPr>
        <w:t>3rd E-mail</w:t>
      </w:r>
    </w:p>
    <w:p w:rsidR="008B197E" w:rsidRDefault="008B197E">
      <w:pPr>
        <w:pStyle w:val="E-Mail"/>
        <w:rPr>
          <w:spacing w:val="-2"/>
        </w:rPr>
      </w:pPr>
    </w:p>
    <w:p w:rsidR="008B197E" w:rsidRDefault="008B197E">
      <w:pPr>
        <w:pStyle w:val="E-Mail"/>
      </w:pPr>
    </w:p>
    <w:p w:rsidR="008B197E" w:rsidRDefault="008B197E">
      <w:pPr>
        <w:jc w:val="center"/>
        <w:sectPr w:rsidR="008B197E" w:rsidSect="003B4153">
          <w:type w:val="continuous"/>
          <w:pgSz w:w="12240" w:h="15840" w:code="1"/>
          <w:pgMar w:top="1080" w:right="1080" w:bottom="1440" w:left="1080" w:header="720" w:footer="720" w:gutter="0"/>
          <w:cols w:num="3" w:space="0"/>
        </w:sectPr>
      </w:pPr>
    </w:p>
    <w:p w:rsidR="008B197E" w:rsidRDefault="008B197E">
      <w:pPr>
        <w:spacing w:before="120" w:after="0"/>
      </w:pPr>
      <w:r>
        <w:rPr>
          <w:b/>
          <w:sz w:val="24"/>
        </w:rPr>
        <w:lastRenderedPageBreak/>
        <w:t>Categories and Subject Descriptors</w:t>
      </w:r>
    </w:p>
    <w:p w:rsidR="00B91AA9" w:rsidRDefault="00B606DF">
      <w:pPr>
        <w:spacing w:after="120"/>
        <w:rPr>
          <w:rFonts w:ascii="Times" w:hAnsi="Times" w:cs="Times"/>
        </w:rPr>
      </w:pPr>
      <w:r w:rsidRPr="0097314F">
        <w:rPr>
          <w:szCs w:val="18"/>
        </w:rPr>
        <w:t>• </w:t>
      </w:r>
      <w:r w:rsidRPr="0097314F">
        <w:rPr>
          <w:rStyle w:val="Strong"/>
          <w:szCs w:val="18"/>
        </w:rPr>
        <w:t xml:space="preserve">Information </w:t>
      </w:r>
      <w:proofErr w:type="spellStart"/>
      <w:r w:rsidRPr="0097314F">
        <w:rPr>
          <w:rStyle w:val="Strong"/>
          <w:szCs w:val="18"/>
        </w:rPr>
        <w:t>systems</w:t>
      </w:r>
      <w:r w:rsidR="005D28A1" w:rsidRPr="00CF7F78">
        <w:rPr>
          <w:rFonts w:ascii="MS Mincho" w:eastAsia="MS Mincho" w:hAnsi="MS Mincho" w:cs="MS Mincho"/>
          <w:b/>
          <w:bCs/>
          <w:sz w:val="16"/>
          <w:szCs w:val="16"/>
        </w:rPr>
        <w:t>➝</w:t>
      </w:r>
      <w:r w:rsidRPr="0097314F">
        <w:rPr>
          <w:rStyle w:val="Strong"/>
          <w:szCs w:val="18"/>
        </w:rPr>
        <w:t>Database</w:t>
      </w:r>
      <w:proofErr w:type="spellEnd"/>
      <w:r w:rsidRPr="0097314F">
        <w:rPr>
          <w:rStyle w:val="Strong"/>
          <w:szCs w:val="18"/>
        </w:rPr>
        <w:t xml:space="preserve"> management system engines</w:t>
      </w:r>
      <w:r w:rsidRPr="0097314F">
        <w:rPr>
          <w:szCs w:val="18"/>
        </w:rPr>
        <w:t xml:space="preserve">   • </w:t>
      </w:r>
      <w:r w:rsidRPr="0097314F">
        <w:rPr>
          <w:rStyle w:val="Strong"/>
          <w:szCs w:val="18"/>
        </w:rPr>
        <w:t xml:space="preserve">Computing </w:t>
      </w:r>
      <w:proofErr w:type="spellStart"/>
      <w:r w:rsidRPr="0097314F">
        <w:rPr>
          <w:rStyle w:val="Strong"/>
          <w:szCs w:val="18"/>
        </w:rPr>
        <w:t>methodologies</w:t>
      </w:r>
      <w:r w:rsidR="005D28A1" w:rsidRPr="00CF7F78">
        <w:rPr>
          <w:rFonts w:ascii="MS Mincho" w:eastAsia="MS Mincho" w:hAnsi="MS Mincho" w:cs="MS Mincho"/>
          <w:b/>
          <w:bCs/>
          <w:sz w:val="16"/>
          <w:szCs w:val="16"/>
        </w:rPr>
        <w:t>➝</w:t>
      </w:r>
      <w:r w:rsidRPr="0097314F">
        <w:rPr>
          <w:rStyle w:val="Strong"/>
          <w:szCs w:val="18"/>
        </w:rPr>
        <w:t>Massively</w:t>
      </w:r>
      <w:proofErr w:type="spellEnd"/>
      <w:r w:rsidRPr="0097314F">
        <w:rPr>
          <w:rStyle w:val="Strong"/>
          <w:szCs w:val="18"/>
        </w:rPr>
        <w:t xml:space="preserve"> parallel and high-performance simulations</w:t>
      </w:r>
      <w:r>
        <w:rPr>
          <w:rStyle w:val="Strong"/>
          <w:szCs w:val="18"/>
        </w:rPr>
        <w:t>.</w:t>
      </w:r>
      <w:r w:rsidR="008B197E">
        <w:rPr>
          <w:i/>
          <w:iCs/>
        </w:rPr>
        <w:t xml:space="preserve"> </w:t>
      </w:r>
      <w:r w:rsidR="008B197E">
        <w:t>This is just an example, please use the correct category and subject descriptors for your submission</w:t>
      </w:r>
      <w:r w:rsidR="008B197E">
        <w:rPr>
          <w:i/>
          <w:iCs/>
        </w:rPr>
        <w:t>.</w:t>
      </w:r>
      <w:r w:rsidR="00B91AA9">
        <w:rPr>
          <w:rFonts w:ascii="Times" w:hAnsi="Times" w:cs="Times"/>
        </w:rPr>
        <w:t xml:space="preserve"> The ACM Computing </w:t>
      </w:r>
      <w:r w:rsidR="008B197E">
        <w:rPr>
          <w:rFonts w:ascii="Times" w:hAnsi="Times" w:cs="Times"/>
        </w:rPr>
        <w:t>Classification</w:t>
      </w:r>
      <w:r>
        <w:rPr>
          <w:rFonts w:ascii="Times" w:hAnsi="Times" w:cs="Times"/>
        </w:rPr>
        <w:t xml:space="preserve"> </w:t>
      </w:r>
      <w:r w:rsidR="008B197E">
        <w:rPr>
          <w:rFonts w:ascii="Times" w:hAnsi="Times" w:cs="Times"/>
        </w:rPr>
        <w:t>Scheme:</w:t>
      </w:r>
    </w:p>
    <w:p w:rsidR="008B197E" w:rsidRDefault="0043546E">
      <w:pPr>
        <w:spacing w:after="120"/>
        <w:rPr>
          <w:i/>
          <w:iCs/>
        </w:rPr>
      </w:pPr>
      <w:hyperlink r:id="rId9" w:history="1">
        <w:r w:rsidR="00B606DF">
          <w:rPr>
            <w:rStyle w:val="Hyperlink"/>
            <w:rFonts w:ascii="Times" w:hAnsi="Times" w:cs="Times"/>
          </w:rPr>
          <w:t>http://www.acm.org/about/class/class/2012</w:t>
        </w:r>
      </w:hyperlink>
      <w:r w:rsidR="00B606DF">
        <w:rPr>
          <w:rFonts w:ascii="Times" w:hAnsi="Times" w:cs="Times"/>
        </w:rPr>
        <w:t xml:space="preserve">. </w:t>
      </w:r>
      <w:r w:rsidR="00B606DF">
        <w:t xml:space="preserve">Please read the </w:t>
      </w:r>
      <w:hyperlink r:id="rId10" w:tooltip="CCSdoc" w:history="1">
        <w:r w:rsidR="00B606DF">
          <w:rPr>
            <w:rStyle w:val="Hyperlink"/>
          </w:rPr>
          <w:t>HOW TO CLASSIFY WORKS USING ACM'S COMPUTING CLASSIFICATION SYSTEM</w:t>
        </w:r>
      </w:hyperlink>
      <w:r w:rsidR="00B606DF">
        <w:t xml:space="preserve"> for instructions on how to classify your document using the 2012 ACM Computing Classification System and insert the index terms into your Microsoft Word source file.</w:t>
      </w:r>
    </w:p>
    <w:p w:rsidR="008B197E" w:rsidRDefault="008B197E">
      <w:pPr>
        <w:spacing w:before="120" w:after="0"/>
      </w:pPr>
      <w:r>
        <w:rPr>
          <w:b/>
          <w:sz w:val="24"/>
        </w:rPr>
        <w:t>Keywords</w:t>
      </w:r>
    </w:p>
    <w:p w:rsidR="008B197E" w:rsidRDefault="008B197E">
      <w:pPr>
        <w:spacing w:after="120"/>
      </w:pPr>
      <w:r>
        <w:t>Keywords are your own designated keywords</w:t>
      </w:r>
      <w:r w:rsidR="004D68FC">
        <w:t xml:space="preserve"> separated by semicolons (“;”)</w:t>
      </w:r>
      <w:r>
        <w:t>.</w:t>
      </w:r>
    </w:p>
    <w:p w:rsidR="008B197E" w:rsidRDefault="00DB118D">
      <w:pPr>
        <w:pStyle w:val="Heading1"/>
        <w:spacing w:before="120"/>
      </w:pPr>
      <w:r>
        <w:t>SUMMARY</w:t>
      </w:r>
    </w:p>
    <w:p w:rsidR="008B197E" w:rsidRDefault="00DB118D">
      <w:pPr>
        <w:pStyle w:val="BodyTextIndent"/>
        <w:spacing w:after="120"/>
        <w:ind w:firstLine="0"/>
      </w:pPr>
      <w:r>
        <w:t>Instead of an abstract, provide a summary of the session here.</w:t>
      </w:r>
    </w:p>
    <w:p w:rsidR="008B197E" w:rsidRDefault="00DB118D">
      <w:pPr>
        <w:pStyle w:val="Heading1"/>
        <w:spacing w:before="120"/>
      </w:pPr>
      <w:r>
        <w:t>OBJECTIVE</w:t>
      </w:r>
    </w:p>
    <w:p w:rsidR="008B197E" w:rsidRDefault="00B56952">
      <w:pPr>
        <w:pStyle w:val="BodyTextIndent"/>
        <w:spacing w:after="120"/>
        <w:ind w:firstLine="0"/>
      </w:pPr>
      <w:r w:rsidRPr="00B56952">
        <w:t xml:space="preserve">Describe the topic of the special session and explain how the session will be organized (e.g., as a committee report, tutorial, hands-on </w:t>
      </w:r>
      <w:proofErr w:type="gramStart"/>
      <w:r w:rsidRPr="00B56952">
        <w:t>exercise, …)</w:t>
      </w:r>
      <w:proofErr w:type="gramEnd"/>
      <w:r w:rsidRPr="00B56952">
        <w:t>. Indicate why the proposed session is important.</w:t>
      </w:r>
    </w:p>
    <w:p w:rsidR="008B197E" w:rsidRDefault="00DB118D">
      <w:pPr>
        <w:pStyle w:val="Heading1"/>
        <w:spacing w:before="120"/>
      </w:pPr>
      <w:r>
        <w:t>OUTLINE</w:t>
      </w:r>
    </w:p>
    <w:p w:rsidR="008B197E" w:rsidRDefault="008B197E">
      <w:pPr>
        <w:framePr w:w="4680" w:h="1977" w:hRule="exact" w:hSpace="187" w:wrap="around" w:vAnchor="page" w:hAnchor="page" w:x="1155" w:y="12605" w:anchorLock="1"/>
        <w:spacing w:after="120"/>
        <w:rPr>
          <w:iCs/>
          <w:sz w:val="14"/>
        </w:rPr>
      </w:pPr>
    </w:p>
    <w:p w:rsidR="008B197E" w:rsidRDefault="008B197E">
      <w:pPr>
        <w:pStyle w:val="BodyText"/>
        <w:framePr w:h="1977" w:hRule="exact" w:wrap="around" w:y="12605"/>
      </w:pPr>
      <w:r>
        <w:t>Permission to make digital or hard copies of all or part of this work for personal or classroom use is granted without fee provided that copies are not made or distributed for profit or commercial advantage and that copies bear this notice and the full citation on the first page. To copy otherwise, or republish, to post on servers or to redistribute to lists, requires prior specific permission and/or a fee.</w:t>
      </w:r>
    </w:p>
    <w:p w:rsidR="008B197E" w:rsidRDefault="008B197E">
      <w:pPr>
        <w:framePr w:w="4680" w:h="1977" w:hRule="exact" w:hSpace="187" w:wrap="around" w:vAnchor="page" w:hAnchor="page" w:x="1155" w:y="12605" w:anchorLock="1"/>
        <w:spacing w:after="0"/>
        <w:rPr>
          <w:sz w:val="16"/>
        </w:rPr>
      </w:pPr>
      <w:r>
        <w:rPr>
          <w:i/>
          <w:iCs/>
          <w:sz w:val="16"/>
        </w:rPr>
        <w:t>Conference’</w:t>
      </w:r>
      <w:r w:rsidR="00CD7EC6">
        <w:rPr>
          <w:i/>
          <w:iCs/>
          <w:sz w:val="16"/>
        </w:rPr>
        <w:t>10</w:t>
      </w:r>
      <w:r w:rsidR="0009634A">
        <w:rPr>
          <w:sz w:val="16"/>
        </w:rPr>
        <w:t>, Month 1–2, 2010</w:t>
      </w:r>
      <w:r>
        <w:rPr>
          <w:sz w:val="16"/>
        </w:rPr>
        <w:t>, City, State, Country.</w:t>
      </w:r>
    </w:p>
    <w:p w:rsidR="008B197E" w:rsidRDefault="008B197E">
      <w:pPr>
        <w:framePr w:w="4680" w:h="1977" w:hRule="exact" w:hSpace="187" w:wrap="around" w:vAnchor="page" w:hAnchor="page" w:x="1155" w:y="12605" w:anchorLock="1"/>
        <w:spacing w:after="0"/>
        <w:rPr>
          <w:sz w:val="16"/>
        </w:rPr>
      </w:pPr>
      <w:r>
        <w:rPr>
          <w:sz w:val="16"/>
        </w:rPr>
        <w:t>Copyright 2</w:t>
      </w:r>
      <w:r w:rsidR="00CD7EC6">
        <w:rPr>
          <w:sz w:val="16"/>
        </w:rPr>
        <w:t>010</w:t>
      </w:r>
      <w:r w:rsidR="00CB4646">
        <w:rPr>
          <w:sz w:val="16"/>
        </w:rPr>
        <w:t xml:space="preserve"> ACM 1-58113-000-0/00/0010</w:t>
      </w:r>
      <w:r w:rsidR="00375299">
        <w:rPr>
          <w:sz w:val="16"/>
        </w:rPr>
        <w:t xml:space="preserve"> </w:t>
      </w:r>
      <w:r w:rsidR="00F5619A">
        <w:rPr>
          <w:sz w:val="16"/>
        </w:rPr>
        <w:t>…$15</w:t>
      </w:r>
      <w:r>
        <w:rPr>
          <w:sz w:val="16"/>
        </w:rPr>
        <w:t>.00.</w:t>
      </w:r>
    </w:p>
    <w:p w:rsidR="008B197E" w:rsidRDefault="0027698B">
      <w:pPr>
        <w:framePr w:w="4680" w:h="1977" w:hRule="exact" w:hSpace="187" w:wrap="around" w:vAnchor="page" w:hAnchor="page" w:x="1155" w:y="12605" w:anchorLock="1"/>
        <w:rPr>
          <w:iCs/>
        </w:rPr>
      </w:pPr>
      <w:r>
        <w:t>DOI: 10.475/1234</w:t>
      </w:r>
    </w:p>
    <w:p w:rsidR="008B197E" w:rsidRDefault="00B56952">
      <w:pPr>
        <w:pStyle w:val="BodyTextIndent"/>
        <w:spacing w:after="120"/>
        <w:ind w:firstLine="0"/>
      </w:pPr>
      <w:r w:rsidRPr="00B56952">
        <w:t>Organize this section by subtopics, activities, or a similar scheme. If more than one participant is involved, label each section of the outline with the name of the participant who will be presenting that section. Note that in the case of a committee report, the presenters might be a subset of the authors.</w:t>
      </w:r>
      <w:r>
        <w:t xml:space="preserve"> </w:t>
      </w:r>
      <w:r w:rsidR="008E2553">
        <w:t>You have 75 minutes total and w</w:t>
      </w:r>
      <w:r w:rsidRPr="00B56952">
        <w:t>e suggest that you allow at least 40 - 50% of the time for questions and answers or other interaction with the attendees.</w:t>
      </w:r>
      <w:r w:rsidR="008E2553">
        <w:t xml:space="preserve"> A sample outline might look something like this:</w:t>
      </w:r>
    </w:p>
    <w:p w:rsidR="008E2553" w:rsidRDefault="008E2553" w:rsidP="008E2553">
      <w:pPr>
        <w:pStyle w:val="BodyTextIndent"/>
        <w:numPr>
          <w:ilvl w:val="0"/>
          <w:numId w:val="3"/>
        </w:numPr>
        <w:spacing w:after="120"/>
      </w:pPr>
      <w:r>
        <w:t xml:space="preserve">Introduction (10 </w:t>
      </w:r>
      <w:proofErr w:type="spellStart"/>
      <w:r>
        <w:t>mins</w:t>
      </w:r>
      <w:proofErr w:type="spellEnd"/>
      <w:r>
        <w:t>) – Speakers will introduce topic of the session with examples</w:t>
      </w:r>
    </w:p>
    <w:p w:rsidR="008E2553" w:rsidRDefault="008E2553" w:rsidP="008E2553">
      <w:pPr>
        <w:pStyle w:val="BodyTextIndent"/>
        <w:numPr>
          <w:ilvl w:val="0"/>
          <w:numId w:val="3"/>
        </w:numPr>
        <w:spacing w:after="120"/>
      </w:pPr>
      <w:r>
        <w:t xml:space="preserve">Demo of topic (20 </w:t>
      </w:r>
      <w:proofErr w:type="spellStart"/>
      <w:r>
        <w:t>mins</w:t>
      </w:r>
      <w:proofErr w:type="spellEnd"/>
      <w:r>
        <w:t>) - Blah, blah, blah</w:t>
      </w:r>
    </w:p>
    <w:p w:rsidR="008E2553" w:rsidRDefault="008E2553" w:rsidP="008E2553">
      <w:pPr>
        <w:pStyle w:val="BodyTextIndent"/>
        <w:numPr>
          <w:ilvl w:val="0"/>
          <w:numId w:val="3"/>
        </w:numPr>
        <w:spacing w:after="120"/>
      </w:pPr>
      <w:r>
        <w:t xml:space="preserve">Small Group Brainstorming (15 </w:t>
      </w:r>
      <w:proofErr w:type="spellStart"/>
      <w:r>
        <w:t>mins</w:t>
      </w:r>
      <w:proofErr w:type="spellEnd"/>
      <w:r>
        <w:t>) – Attendees will brainstorm ideas relevant to the session</w:t>
      </w:r>
    </w:p>
    <w:p w:rsidR="008E2553" w:rsidRDefault="008E2553" w:rsidP="008E2553">
      <w:pPr>
        <w:pStyle w:val="BodyTextIndent"/>
        <w:numPr>
          <w:ilvl w:val="0"/>
          <w:numId w:val="3"/>
        </w:numPr>
        <w:spacing w:after="120"/>
      </w:pPr>
      <w:r>
        <w:t>Etc.</w:t>
      </w:r>
    </w:p>
    <w:p w:rsidR="008B197E" w:rsidRDefault="00DB118D">
      <w:pPr>
        <w:pStyle w:val="Heading1"/>
        <w:spacing w:before="120"/>
      </w:pPr>
      <w:r>
        <w:t>EXPECTATIONS</w:t>
      </w:r>
    </w:p>
    <w:p w:rsidR="008B197E" w:rsidRDefault="00B56952">
      <w:pPr>
        <w:spacing w:after="120"/>
      </w:pPr>
      <w:r w:rsidRPr="00B56952">
        <w:t>State the intended audience. Indicate how much the session will cover and what the audience should learn. This is particularly important if your proposed special session is a tutorial. If feedback from the audience is desired, indicate how it will be elicited.</w:t>
      </w:r>
    </w:p>
    <w:p w:rsidR="008B197E" w:rsidRDefault="008B197E">
      <w:pPr>
        <w:pStyle w:val="Heading1"/>
        <w:spacing w:before="120"/>
      </w:pPr>
      <w:r>
        <w:lastRenderedPageBreak/>
        <w:t>S</w:t>
      </w:r>
      <w:r w:rsidR="00DB118D">
        <w:t>UITABILITY FOR A SPECIAL SESSION</w:t>
      </w:r>
    </w:p>
    <w:p w:rsidR="00152AA8" w:rsidRDefault="00B56952" w:rsidP="00DB118D">
      <w:pPr>
        <w:spacing w:after="120"/>
      </w:pPr>
      <w:r w:rsidRPr="00B56952">
        <w:t>Include a brief description that justifies the inclusion of this presentation as a special session. Explain why the proposed presentation is better suited for a special session than a paper or panel.</w:t>
      </w:r>
      <w:r w:rsidR="00152AA8">
        <w:t xml:space="preserve"> </w:t>
      </w:r>
    </w:p>
    <w:p w:rsidR="008B197E" w:rsidRDefault="008B197E">
      <w:pPr>
        <w:pStyle w:val="Heading1"/>
        <w:spacing w:before="120"/>
      </w:pPr>
      <w:bookmarkStart w:id="0" w:name="_GoBack"/>
      <w:bookmarkEnd w:id="0"/>
      <w:r>
        <w:t>REFERENCES</w:t>
      </w:r>
    </w:p>
    <w:p w:rsidR="006A044B" w:rsidRDefault="006A044B">
      <w:pPr>
        <w:pStyle w:val="References"/>
      </w:pPr>
      <w:r>
        <w:t xml:space="preserve">Bowman, M., </w:t>
      </w:r>
      <w:proofErr w:type="spellStart"/>
      <w:r>
        <w:t>Debray</w:t>
      </w:r>
      <w:proofErr w:type="spellEnd"/>
      <w:r>
        <w:t xml:space="preserve">, S. K., and Peterson, L. L. 1993. Reasoning about naming systems. </w:t>
      </w:r>
      <w:r>
        <w:rPr>
          <w:i/>
          <w:iCs/>
        </w:rPr>
        <w:t>ACM Trans. Program. Lang. Syst.</w:t>
      </w:r>
      <w:r>
        <w:t xml:space="preserve"> 15, 5 (Nov. 1993), 795-825. DOI= </w:t>
      </w:r>
      <w:hyperlink r:id="rId11" w:history="1">
        <w:r w:rsidR="00DA70EA" w:rsidRPr="00DA70EA">
          <w:rPr>
            <w:rStyle w:val="Hyperlink"/>
            <w:u w:val="none"/>
          </w:rPr>
          <w:t>http://doi.acm.org/10.1145/161468.16147</w:t>
        </w:r>
      </w:hyperlink>
      <w:r>
        <w:t xml:space="preserve">. </w:t>
      </w:r>
    </w:p>
    <w:p w:rsidR="008B197E" w:rsidRDefault="006A044B">
      <w:pPr>
        <w:pStyle w:val="References"/>
      </w:pPr>
      <w:r>
        <w:t xml:space="preserve">Ding, W. and </w:t>
      </w:r>
      <w:proofErr w:type="spellStart"/>
      <w:r>
        <w:t>Marchionini</w:t>
      </w:r>
      <w:proofErr w:type="spellEnd"/>
      <w:r>
        <w:t>, G. 1997</w:t>
      </w:r>
      <w:r w:rsidR="00474255">
        <w:t>.</w:t>
      </w:r>
      <w:r>
        <w:t xml:space="preserve"> </w:t>
      </w:r>
      <w:r>
        <w:rPr>
          <w:i/>
          <w:iCs/>
        </w:rPr>
        <w:t>A Study on Video Browsing Strategies</w:t>
      </w:r>
      <w:r>
        <w:t xml:space="preserve">. Technical Report. </w:t>
      </w:r>
      <w:smartTag w:uri="urn:schemas-microsoft-com:office:smarttags" w:element="PlaceType">
        <w:r>
          <w:t>University</w:t>
        </w:r>
      </w:smartTag>
      <w:r>
        <w:t xml:space="preserve"> of </w:t>
      </w:r>
      <w:smartTag w:uri="urn:schemas-microsoft-com:office:smarttags" w:element="PlaceName">
        <w:r>
          <w:t>Maryland</w:t>
        </w:r>
      </w:smartTag>
      <w:r>
        <w:t xml:space="preserve"> at </w:t>
      </w:r>
      <w:smartTag w:uri="urn:schemas-microsoft-com:office:smarttags" w:element="City">
        <w:smartTag w:uri="urn:schemas-microsoft-com:office:smarttags" w:element="place">
          <w:r>
            <w:t>College Park</w:t>
          </w:r>
        </w:smartTag>
      </w:smartTag>
      <w:r>
        <w:t>.</w:t>
      </w:r>
      <w:r w:rsidR="008B197E">
        <w:t xml:space="preserve"> </w:t>
      </w:r>
    </w:p>
    <w:p w:rsidR="006A044B" w:rsidRDefault="006A044B">
      <w:pPr>
        <w:pStyle w:val="References"/>
      </w:pPr>
      <w:proofErr w:type="spellStart"/>
      <w:r>
        <w:t>Fröhlich</w:t>
      </w:r>
      <w:proofErr w:type="spellEnd"/>
      <w:r>
        <w:t xml:space="preserve">, B. and Plate, J. 2000. The cubic mouse: a new device for three-dimensional input. In </w:t>
      </w:r>
      <w:smartTag w:uri="urn:schemas-microsoft-com:office:smarttags" w:element="PersonName">
        <w:r>
          <w:rPr>
            <w:i/>
            <w:iCs/>
          </w:rPr>
          <w:t>Proceedings</w:t>
        </w:r>
      </w:smartTag>
      <w:r>
        <w:rPr>
          <w:i/>
          <w:iCs/>
        </w:rPr>
        <w:t xml:space="preserve"> of the SIGCHI Conference on Human Factors in Computing Systems</w:t>
      </w:r>
      <w:r>
        <w:t xml:space="preserve"> (</w:t>
      </w:r>
      <w:smartTag w:uri="urn:schemas-microsoft-com:office:smarttags" w:element="City">
        <w:r>
          <w:t>The Hague</w:t>
        </w:r>
      </w:smartTag>
      <w:r>
        <w:t xml:space="preserve">, The </w:t>
      </w:r>
      <w:smartTag w:uri="urn:schemas-microsoft-com:office:smarttags" w:element="country-region">
        <w:smartTag w:uri="urn:schemas-microsoft-com:office:smarttags" w:element="place">
          <w:r>
            <w:t>Netherlands</w:t>
          </w:r>
        </w:smartTag>
      </w:smartTag>
      <w:r>
        <w:t xml:space="preserve">, April 01 - 06, 2000). CHI '00. ACM, </w:t>
      </w:r>
      <w:smartTag w:uri="urn:schemas-microsoft-com:office:smarttags" w:element="place">
        <w:smartTag w:uri="urn:schemas-microsoft-com:office:smarttags" w:element="City">
          <w:r>
            <w:t>New York</w:t>
          </w:r>
        </w:smartTag>
        <w:r>
          <w:t xml:space="preserve">, </w:t>
        </w:r>
        <w:smartTag w:uri="urn:schemas-microsoft-com:office:smarttags" w:element="State">
          <w:r>
            <w:t>NY</w:t>
          </w:r>
        </w:smartTag>
      </w:smartTag>
      <w:r>
        <w:t xml:space="preserve">, 526-531. DOI= </w:t>
      </w:r>
      <w:hyperlink r:id="rId12" w:history="1">
        <w:r w:rsidRPr="00DA70EA">
          <w:rPr>
            <w:rStyle w:val="Hyperlink"/>
            <w:u w:val="none"/>
          </w:rPr>
          <w:t>http://doi.acm.org/10.1145/332040.332491</w:t>
        </w:r>
      </w:hyperlink>
      <w:r>
        <w:t>.</w:t>
      </w:r>
    </w:p>
    <w:p w:rsidR="006A044B" w:rsidRDefault="006A044B">
      <w:pPr>
        <w:pStyle w:val="References"/>
      </w:pPr>
      <w:proofErr w:type="spellStart"/>
      <w:r>
        <w:t>Tavel</w:t>
      </w:r>
      <w:proofErr w:type="spellEnd"/>
      <w:r>
        <w:t>, P. 2007</w:t>
      </w:r>
      <w:r w:rsidR="00474255">
        <w:t>.</w:t>
      </w:r>
      <w:r>
        <w:t xml:space="preserve"> </w:t>
      </w:r>
      <w:r>
        <w:rPr>
          <w:i/>
          <w:iCs/>
        </w:rPr>
        <w:t>Modeling and Simulation Design</w:t>
      </w:r>
      <w:r w:rsidR="002D6A57">
        <w:t xml:space="preserve">. AK Peters Ltd., </w:t>
      </w:r>
      <w:smartTag w:uri="urn:schemas-microsoft-com:office:smarttags" w:element="place">
        <w:smartTag w:uri="urn:schemas-microsoft-com:office:smarttags" w:element="City">
          <w:r w:rsidR="002D6A57">
            <w:t>Natick</w:t>
          </w:r>
        </w:smartTag>
        <w:r w:rsidR="002D6A57">
          <w:t xml:space="preserve">, </w:t>
        </w:r>
        <w:smartTag w:uri="urn:schemas-microsoft-com:office:smarttags" w:element="State">
          <w:r w:rsidR="002D6A57">
            <w:t>MA</w:t>
          </w:r>
        </w:smartTag>
      </w:smartTag>
      <w:r w:rsidR="002D6A57">
        <w:t>.</w:t>
      </w:r>
    </w:p>
    <w:p w:rsidR="006A044B" w:rsidRDefault="006A044B">
      <w:pPr>
        <w:pStyle w:val="References"/>
      </w:pPr>
      <w:proofErr w:type="spellStart"/>
      <w:r>
        <w:t>Sannella</w:t>
      </w:r>
      <w:proofErr w:type="spellEnd"/>
      <w:r>
        <w:t>, M. J. 1994</w:t>
      </w:r>
      <w:r w:rsidR="00D3292B">
        <w:t>.</w:t>
      </w:r>
      <w:r>
        <w:t xml:space="preserve"> </w:t>
      </w:r>
      <w:r>
        <w:rPr>
          <w:i/>
          <w:iCs/>
        </w:rPr>
        <w:t>Constraint Satisfaction and Debugging for Interactive User Interfaces</w:t>
      </w:r>
      <w:r>
        <w:t xml:space="preserve">. Doctoral Thesis. UMI Order Number: UMI Order No. GAX95-09398.,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Washington</w:t>
          </w:r>
        </w:smartTag>
      </w:smartTag>
      <w:r>
        <w:t xml:space="preserve">. </w:t>
      </w:r>
    </w:p>
    <w:p w:rsidR="006A044B" w:rsidRDefault="006A044B" w:rsidP="007C08CF">
      <w:pPr>
        <w:pStyle w:val="References"/>
      </w:pPr>
      <w:r>
        <w:t xml:space="preserve">Forman, G. 2003. An extensive empirical study of feature selection metrics for text classification. </w:t>
      </w:r>
      <w:r>
        <w:rPr>
          <w:i/>
          <w:iCs/>
        </w:rPr>
        <w:t>J. Mach. Learn. Res.</w:t>
      </w:r>
      <w:r>
        <w:t xml:space="preserve"> 3 (Mar. 2003), 1289-1305. </w:t>
      </w:r>
    </w:p>
    <w:p w:rsidR="007C08CF" w:rsidRDefault="006A044B" w:rsidP="006A044B">
      <w:pPr>
        <w:pStyle w:val="References"/>
      </w:pPr>
      <w:r>
        <w:t xml:space="preserve">Brown, L. D., Hua, H., and Gao, C. 2003. A widget framework for augmented interaction in SCAPE. In </w:t>
      </w:r>
      <w:smartTag w:uri="urn:schemas-microsoft-com:office:smarttags" w:element="PersonName">
        <w:r>
          <w:rPr>
            <w:i/>
            <w:iCs/>
          </w:rPr>
          <w:t>Proceedings</w:t>
        </w:r>
      </w:smartTag>
      <w:r>
        <w:rPr>
          <w:i/>
          <w:iCs/>
        </w:rPr>
        <w:t xml:space="preserve"> of the 16t</w:t>
      </w:r>
      <w:r w:rsidR="002D6A57">
        <w:rPr>
          <w:i/>
          <w:iCs/>
        </w:rPr>
        <w:t>h Annual ACM Symposium on User I</w:t>
      </w:r>
      <w:r>
        <w:rPr>
          <w:i/>
          <w:iCs/>
        </w:rPr>
        <w:t>nterface Software and Technology</w:t>
      </w:r>
      <w:r>
        <w:t xml:space="preserve"> (</w:t>
      </w:r>
      <w:smartTag w:uri="urn:schemas-microsoft-com:office:smarttags" w:element="place">
        <w:smartTag w:uri="urn:schemas-microsoft-com:office:smarttags" w:element="City">
          <w:smartTag w:uri="urn:schemas-microsoft-com:office:smarttags" w:element="PersonName">
            <w:r>
              <w:t>Van</w:t>
            </w:r>
          </w:smartTag>
          <w:r>
            <w:t>couver</w:t>
          </w:r>
        </w:smartTag>
        <w:r>
          <w:t xml:space="preserve">, </w:t>
        </w:r>
        <w:smartTag w:uri="urn:schemas-microsoft-com:office:smarttags" w:element="country-region">
          <w:r>
            <w:t>Canada</w:t>
          </w:r>
        </w:smartTag>
      </w:smartTag>
      <w:r>
        <w:t xml:space="preserve">, November 02 - 05, 2003). UIST '03. ACM, </w:t>
      </w:r>
      <w:smartTag w:uri="urn:schemas-microsoft-com:office:smarttags" w:element="place">
        <w:smartTag w:uri="urn:schemas-microsoft-com:office:smarttags" w:element="City">
          <w:r>
            <w:t>New York</w:t>
          </w:r>
        </w:smartTag>
        <w:r>
          <w:t xml:space="preserve">, </w:t>
        </w:r>
        <w:smartTag w:uri="urn:schemas-microsoft-com:office:smarttags" w:element="State">
          <w:r>
            <w:t>NY</w:t>
          </w:r>
        </w:smartTag>
      </w:smartTag>
      <w:r>
        <w:t xml:space="preserve">, 1-10. DOI= </w:t>
      </w:r>
      <w:hyperlink r:id="rId13" w:history="1">
        <w:r w:rsidRPr="00DA70EA">
          <w:rPr>
            <w:rStyle w:val="Hyperlink"/>
            <w:u w:val="none"/>
          </w:rPr>
          <w:t>http://doi.acm.org/10.1145/964696.964697</w:t>
        </w:r>
      </w:hyperlink>
      <w:r>
        <w:t>.</w:t>
      </w:r>
      <w:r w:rsidR="00DA70EA">
        <w:br/>
      </w:r>
    </w:p>
    <w:p w:rsidR="00DA70EA" w:rsidRDefault="00DA70EA" w:rsidP="00DA70EA">
      <w:pPr>
        <w:pStyle w:val="References"/>
      </w:pPr>
      <w:r>
        <w:t xml:space="preserve">Yu, Y. T. and Lau, M. F. 2006. A comparison of MC/DC, MUMCUT and several other coverage criteria for logical decisions. </w:t>
      </w:r>
      <w:r>
        <w:rPr>
          <w:i/>
          <w:iCs/>
        </w:rPr>
        <w:t xml:space="preserve">J. Syst. </w:t>
      </w:r>
      <w:proofErr w:type="spellStart"/>
      <w:r>
        <w:rPr>
          <w:i/>
          <w:iCs/>
        </w:rPr>
        <w:t>Softw</w:t>
      </w:r>
      <w:proofErr w:type="spellEnd"/>
      <w:r>
        <w:rPr>
          <w:i/>
          <w:iCs/>
        </w:rPr>
        <w:t>.</w:t>
      </w:r>
      <w:r>
        <w:t xml:space="preserve"> 79, 5 (May. 2006), 577-590. DOI= </w:t>
      </w:r>
      <w:hyperlink r:id="rId14" w:history="1">
        <w:r w:rsidRPr="00DA70EA">
          <w:rPr>
            <w:rStyle w:val="Hyperlink"/>
            <w:u w:val="none"/>
          </w:rPr>
          <w:t>http://dx.doi.org/10.1016/j.jss.2005.05.030</w:t>
        </w:r>
      </w:hyperlink>
      <w:r w:rsidR="000A6043">
        <w:t>.</w:t>
      </w:r>
      <w:r w:rsidR="000A6043">
        <w:br/>
      </w:r>
    </w:p>
    <w:p w:rsidR="007C08CF" w:rsidRDefault="00DA70EA" w:rsidP="007C08CF">
      <w:pPr>
        <w:pStyle w:val="References"/>
      </w:pPr>
      <w:r>
        <w:t xml:space="preserve">Spector, A. Z. 1989. Achieving application requirements. In </w:t>
      </w:r>
      <w:r>
        <w:rPr>
          <w:i/>
          <w:iCs/>
        </w:rPr>
        <w:t>Distributed Systems</w:t>
      </w:r>
      <w:r>
        <w:t xml:space="preserve">, </w:t>
      </w:r>
      <w:smartTag w:uri="urn:schemas-microsoft-com:office:smarttags" w:element="place">
        <w:r>
          <w:t xml:space="preserve">S. </w:t>
        </w:r>
        <w:proofErr w:type="spellStart"/>
        <w:r>
          <w:t>Mullender</w:t>
        </w:r>
      </w:smartTag>
      <w:proofErr w:type="spellEnd"/>
      <w:r w:rsidR="0061710B">
        <w:t>, Ed. ACM</w:t>
      </w:r>
      <w:r>
        <w:t xml:space="preserve"> Press Frontier Series. ACM, </w:t>
      </w:r>
      <w:smartTag w:uri="urn:schemas-microsoft-com:office:smarttags" w:element="place">
        <w:smartTag w:uri="urn:schemas-microsoft-com:office:smarttags" w:element="City">
          <w:r>
            <w:t>New York</w:t>
          </w:r>
        </w:smartTag>
        <w:r>
          <w:t xml:space="preserve">, </w:t>
        </w:r>
        <w:smartTag w:uri="urn:schemas-microsoft-com:office:smarttags" w:element="State">
          <w:r>
            <w:t>NY</w:t>
          </w:r>
        </w:smartTag>
      </w:smartTag>
      <w:r>
        <w:t xml:space="preserve">, 19-33. DOI= </w:t>
      </w:r>
      <w:hyperlink r:id="rId15" w:history="1">
        <w:r w:rsidRPr="00DA70EA">
          <w:rPr>
            <w:rStyle w:val="Hyperlink"/>
            <w:u w:val="none"/>
          </w:rPr>
          <w:t>http://doi.acm.org/10.1145/90417.90738</w:t>
        </w:r>
      </w:hyperlink>
      <w:r>
        <w:t>.</w:t>
      </w:r>
    </w:p>
    <w:p w:rsidR="008B197E" w:rsidRDefault="008B197E">
      <w:pPr>
        <w:pStyle w:val="References"/>
        <w:numPr>
          <w:ilvl w:val="0"/>
          <w:numId w:val="0"/>
        </w:numPr>
      </w:pPr>
    </w:p>
    <w:p w:rsidR="008B197E" w:rsidRDefault="008B197E">
      <w:pPr>
        <w:pStyle w:val="References"/>
        <w:numPr>
          <w:ilvl w:val="0"/>
          <w:numId w:val="0"/>
        </w:numPr>
        <w:ind w:left="360" w:hanging="360"/>
      </w:pPr>
    </w:p>
    <w:p w:rsidR="008B197E" w:rsidRDefault="008B197E">
      <w:pPr>
        <w:pStyle w:val="References"/>
        <w:numPr>
          <w:ilvl w:val="0"/>
          <w:numId w:val="0"/>
        </w:numPr>
        <w:ind w:left="360" w:hanging="360"/>
        <w:sectPr w:rsidR="008B197E" w:rsidSect="003B4153">
          <w:type w:val="continuous"/>
          <w:pgSz w:w="12240" w:h="15840" w:code="1"/>
          <w:pgMar w:top="1080" w:right="1080" w:bottom="1440" w:left="1080" w:header="720" w:footer="720" w:gutter="0"/>
          <w:cols w:num="2" w:space="475"/>
        </w:sectPr>
      </w:pPr>
    </w:p>
    <w:p w:rsidR="008B197E" w:rsidRDefault="008B197E">
      <w:pPr>
        <w:pStyle w:val="Paper-Title"/>
      </w:pPr>
      <w:r>
        <w:lastRenderedPageBreak/>
        <w:t>Columns on Last Page Should Be Made As Close As Possible to Equal Length</w:t>
      </w:r>
    </w:p>
    <w:sectPr w:rsidR="008B197E" w:rsidSect="003B4153">
      <w:type w:val="continuous"/>
      <w:pgSz w:w="12240" w:h="15840" w:code="1"/>
      <w:pgMar w:top="1080" w:right="108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897" w:rsidRDefault="008B0897">
      <w:r>
        <w:separator/>
      </w:r>
    </w:p>
  </w:endnote>
  <w:endnote w:type="continuationSeparator" w:id="0">
    <w:p w:rsidR="008B0897" w:rsidRDefault="008B0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B1"/>
    <w:family w:val="swiss"/>
    <w:pitch w:val="variable"/>
    <w:sig w:usb0="00000801" w:usb1="00000000" w:usb2="00000000" w:usb3="00000000" w:csb0="00000020"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5B5" w:rsidRDefault="00A105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105B5" w:rsidRDefault="00A105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897" w:rsidRDefault="008B0897">
      <w:r>
        <w:separator/>
      </w:r>
    </w:p>
  </w:footnote>
  <w:footnote w:type="continuationSeparator" w:id="0">
    <w:p w:rsidR="008B0897" w:rsidRDefault="008B08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3408559A"/>
    <w:multiLevelType w:val="hybridMultilevel"/>
    <w:tmpl w:val="6A326E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8CF"/>
    <w:rsid w:val="00016D54"/>
    <w:rsid w:val="000355F6"/>
    <w:rsid w:val="0009634A"/>
    <w:rsid w:val="000A6043"/>
    <w:rsid w:val="001378B9"/>
    <w:rsid w:val="00152AA8"/>
    <w:rsid w:val="001578EE"/>
    <w:rsid w:val="00172159"/>
    <w:rsid w:val="001E4A9D"/>
    <w:rsid w:val="00206035"/>
    <w:rsid w:val="00276401"/>
    <w:rsid w:val="0027698B"/>
    <w:rsid w:val="002D2C9C"/>
    <w:rsid w:val="002D6A57"/>
    <w:rsid w:val="00375299"/>
    <w:rsid w:val="00377A65"/>
    <w:rsid w:val="003B4153"/>
    <w:rsid w:val="003E3258"/>
    <w:rsid w:val="0043546E"/>
    <w:rsid w:val="00474255"/>
    <w:rsid w:val="004D68FC"/>
    <w:rsid w:val="00571CED"/>
    <w:rsid w:val="005842F9"/>
    <w:rsid w:val="005B6A93"/>
    <w:rsid w:val="005D28A1"/>
    <w:rsid w:val="00603A4D"/>
    <w:rsid w:val="0061710B"/>
    <w:rsid w:val="0062758A"/>
    <w:rsid w:val="0068547D"/>
    <w:rsid w:val="0069356A"/>
    <w:rsid w:val="006A044B"/>
    <w:rsid w:val="006A1FA3"/>
    <w:rsid w:val="006D451E"/>
    <w:rsid w:val="00737114"/>
    <w:rsid w:val="00793DF2"/>
    <w:rsid w:val="007C08CF"/>
    <w:rsid w:val="007C3600"/>
    <w:rsid w:val="008536AF"/>
    <w:rsid w:val="0087467E"/>
    <w:rsid w:val="008B0897"/>
    <w:rsid w:val="008B197E"/>
    <w:rsid w:val="008B1A77"/>
    <w:rsid w:val="008E2553"/>
    <w:rsid w:val="008F692F"/>
    <w:rsid w:val="008F7414"/>
    <w:rsid w:val="00941EFD"/>
    <w:rsid w:val="009B701B"/>
    <w:rsid w:val="009D7B5B"/>
    <w:rsid w:val="009F334B"/>
    <w:rsid w:val="00A105B5"/>
    <w:rsid w:val="00A66E61"/>
    <w:rsid w:val="00AE2664"/>
    <w:rsid w:val="00B56952"/>
    <w:rsid w:val="00B606DF"/>
    <w:rsid w:val="00B91AA9"/>
    <w:rsid w:val="00BF3697"/>
    <w:rsid w:val="00CB4646"/>
    <w:rsid w:val="00CC70B8"/>
    <w:rsid w:val="00CD7EC6"/>
    <w:rsid w:val="00D3292B"/>
    <w:rsid w:val="00DA70EA"/>
    <w:rsid w:val="00DB118D"/>
    <w:rsid w:val="00DB7AD4"/>
    <w:rsid w:val="00E26518"/>
    <w:rsid w:val="00E3178B"/>
    <w:rsid w:val="00EC1F6A"/>
    <w:rsid w:val="00ED3D93"/>
    <w:rsid w:val="00F50B82"/>
    <w:rsid w:val="00F5619A"/>
    <w:rsid w:val="00F60A8F"/>
    <w:rsid w:val="00F96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erson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80"/>
      <w:jc w:val="both"/>
    </w:pPr>
    <w:rPr>
      <w:sz w:val="18"/>
    </w:rPr>
  </w:style>
  <w:style w:type="paragraph" w:styleId="Heading1">
    <w:name w:val="heading 1"/>
    <w:basedOn w:val="Normal"/>
    <w:next w:val="Normal"/>
    <w:qFormat/>
    <w:pPr>
      <w:keepNext/>
      <w:numPr>
        <w:numId w:val="1"/>
      </w:numPr>
      <w:spacing w:before="40" w:after="0"/>
      <w:jc w:val="left"/>
      <w:outlineLvl w:val="0"/>
    </w:pPr>
    <w:rPr>
      <w:b/>
      <w:kern w:val="28"/>
      <w:sz w:val="24"/>
    </w:rPr>
  </w:style>
  <w:style w:type="paragraph" w:styleId="Heading2">
    <w:name w:val="heading 2"/>
    <w:basedOn w:val="Heading1"/>
    <w:next w:val="Normal"/>
    <w:qFormat/>
    <w:pPr>
      <w:numPr>
        <w:ilvl w:val="1"/>
      </w:numPr>
      <w:outlineLvl w:val="1"/>
    </w:pPr>
  </w:style>
  <w:style w:type="paragraph" w:styleId="Heading3">
    <w:name w:val="heading 3"/>
    <w:basedOn w:val="Heading2"/>
    <w:next w:val="Normal"/>
    <w:qFormat/>
    <w:pPr>
      <w:numPr>
        <w:ilvl w:val="2"/>
      </w:numPr>
      <w:outlineLvl w:val="2"/>
    </w:pPr>
    <w:rPr>
      <w:b w:val="0"/>
      <w:i/>
      <w:sz w:val="22"/>
    </w:rPr>
  </w:style>
  <w:style w:type="paragraph" w:styleId="Heading4">
    <w:name w:val="heading 4"/>
    <w:basedOn w:val="Heading3"/>
    <w:next w:val="Normal"/>
    <w:qFormat/>
    <w:pPr>
      <w:numPr>
        <w:ilvl w:val="3"/>
      </w:numPr>
      <w:outlineLvl w:val="3"/>
    </w:pPr>
  </w:style>
  <w:style w:type="paragraph" w:styleId="Heading5">
    <w:name w:val="heading 5"/>
    <w:basedOn w:val="ListNumber3"/>
    <w:next w:val="Normal"/>
    <w:qFormat/>
    <w:pPr>
      <w:numPr>
        <w:ilvl w:val="4"/>
        <w:numId w:val="1"/>
      </w:numPr>
      <w:spacing w:before="40" w:after="0"/>
      <w:ind w:left="0" w:firstLine="0"/>
      <w:jc w:val="left"/>
      <w:outlineLvl w:val="4"/>
    </w:pPr>
    <w:rPr>
      <w:i/>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ascii="Times New Roman" w:hAnsi="Times New Roman"/>
      <w:sz w:val="18"/>
      <w:vertAlign w:val="superscript"/>
    </w:rPr>
  </w:style>
  <w:style w:type="paragraph" w:customStyle="1" w:styleId="Author">
    <w:name w:val="Author"/>
    <w:basedOn w:val="Normal"/>
    <w:pPr>
      <w:jc w:val="center"/>
    </w:pPr>
    <w:rPr>
      <w:rFonts w:ascii="Helvetica" w:hAnsi="Helvetica"/>
      <w:sz w:val="24"/>
    </w:rPr>
  </w:style>
  <w:style w:type="paragraph" w:customStyle="1" w:styleId="Paper-Title">
    <w:name w:val="Paper-Title"/>
    <w:basedOn w:val="Normal"/>
    <w:pPr>
      <w:spacing w:after="120"/>
      <w:jc w:val="center"/>
    </w:pPr>
    <w:rPr>
      <w:rFonts w:ascii="Helvetica" w:hAnsi="Helvetica"/>
      <w:b/>
      <w:sz w:val="36"/>
    </w:rPr>
  </w:style>
  <w:style w:type="paragraph" w:customStyle="1" w:styleId="Affiliations">
    <w:name w:val="Affiliations"/>
    <w:basedOn w:val="Normal"/>
    <w:rsid w:val="00F5619A"/>
    <w:pPr>
      <w:spacing w:after="0"/>
      <w:jc w:val="center"/>
    </w:pPr>
    <w:rPr>
      <w:rFonts w:ascii="Helvetica" w:hAnsi="Helvetica"/>
      <w:sz w:val="20"/>
    </w:rPr>
  </w:style>
  <w:style w:type="paragraph" w:styleId="FootnoteText">
    <w:name w:val="footnote text"/>
    <w:basedOn w:val="Normal"/>
    <w:semiHidden/>
    <w:pPr>
      <w:ind w:left="144" w:hanging="144"/>
    </w:pPr>
  </w:style>
  <w:style w:type="paragraph" w:customStyle="1" w:styleId="Bullet">
    <w:name w:val="Bullet"/>
    <w:basedOn w:val="Normal"/>
    <w:pPr>
      <w:ind w:left="144" w:hanging="144"/>
    </w:pPr>
  </w:style>
  <w:style w:type="paragraph" w:styleId="Footer">
    <w:name w:val="footer"/>
    <w:basedOn w:val="Normal"/>
    <w:pPr>
      <w:tabs>
        <w:tab w:val="center" w:pos="4320"/>
        <w:tab w:val="right" w:pos="8640"/>
      </w:tabs>
    </w:pPr>
  </w:style>
  <w:style w:type="paragraph" w:customStyle="1" w:styleId="E-Mail">
    <w:name w:val="E-Mail"/>
    <w:basedOn w:val="Author"/>
    <w:pPr>
      <w:spacing w:after="60"/>
    </w:pPr>
  </w:style>
  <w:style w:type="paragraph" w:customStyle="1" w:styleId="Abstract">
    <w:name w:val="Abstract"/>
    <w:basedOn w:val="Heading1"/>
    <w:pPr>
      <w:numPr>
        <w:numId w:val="0"/>
      </w:numPr>
      <w:spacing w:before="0" w:after="120"/>
      <w:jc w:val="both"/>
      <w:outlineLvl w:val="9"/>
    </w:pPr>
    <w:rPr>
      <w:b w:val="0"/>
      <w:sz w:val="18"/>
    </w:rPr>
  </w:style>
  <w:style w:type="paragraph" w:styleId="ListNumber3">
    <w:name w:val="List Number 3"/>
    <w:basedOn w:val="Normal"/>
    <w:pPr>
      <w:ind w:left="1080" w:hanging="360"/>
    </w:pPr>
  </w:style>
  <w:style w:type="paragraph" w:customStyle="1" w:styleId="Captions">
    <w:name w:val="Captions"/>
    <w:basedOn w:val="Normal"/>
    <w:pPr>
      <w:framePr w:w="4680" w:h="2160" w:hRule="exact" w:hSpace="187" w:wrap="around" w:hAnchor="text" w:yAlign="bottom" w:anchorLock="1"/>
      <w:jc w:val="center"/>
    </w:pPr>
    <w:rPr>
      <w:b/>
    </w:rPr>
  </w:style>
  <w:style w:type="paragraph" w:customStyle="1" w:styleId="References">
    <w:name w:val="References"/>
    <w:basedOn w:val="Normal"/>
    <w:pPr>
      <w:numPr>
        <w:numId w:val="2"/>
      </w:numPr>
      <w:jc w:val="left"/>
    </w:pPr>
  </w:style>
  <w:style w:type="character" w:styleId="PageNumber">
    <w:name w:val="page number"/>
    <w:basedOn w:val="DefaultParagraphFont"/>
  </w:style>
  <w:style w:type="paragraph" w:styleId="BodyTextIndent">
    <w:name w:val="Body Text Indent"/>
    <w:basedOn w:val="Normal"/>
    <w:pPr>
      <w:spacing w:after="0"/>
      <w:ind w:firstLine="360"/>
    </w:pPr>
  </w:style>
  <w:style w:type="paragraph" w:styleId="DocumentMap">
    <w:name w:val="Document Map"/>
    <w:basedOn w:val="Normal"/>
    <w:semiHidden/>
    <w:pPr>
      <w:shd w:val="clear" w:color="auto" w:fill="000080"/>
    </w:pPr>
    <w:rPr>
      <w:rFonts w:ascii="Tahoma" w:hAnsi="Tahoma" w:cs="Tahoma"/>
    </w:rPr>
  </w:style>
  <w:style w:type="paragraph" w:styleId="Caption">
    <w:name w:val="caption"/>
    <w:basedOn w:val="Normal"/>
    <w:next w:val="Normal"/>
    <w:qFormat/>
    <w:pPr>
      <w:jc w:val="center"/>
    </w:pPr>
    <w:rPr>
      <w:rFonts w:cs="Miriam"/>
      <w:b/>
      <w:bCs/>
      <w:szCs w:val="18"/>
      <w:lang w:eastAsia="en-AU"/>
    </w:rPr>
  </w:style>
  <w:style w:type="paragraph" w:styleId="BodyText">
    <w:name w:val="Body Text"/>
    <w:basedOn w:val="Normal"/>
    <w:pPr>
      <w:framePr w:w="4680" w:h="2112" w:hRule="exact" w:hSpace="187" w:wrap="around" w:vAnchor="page" w:hAnchor="page" w:x="1155" w:y="12245" w:anchorLock="1"/>
      <w:spacing w:after="0"/>
    </w:pPr>
    <w:rPr>
      <w:sz w:val="16"/>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character" w:styleId="FollowedHyperlink">
    <w:name w:val="FollowedHyperlink"/>
    <w:rsid w:val="0062758A"/>
    <w:rPr>
      <w:color w:val="800080"/>
      <w:u w:val="single"/>
    </w:rPr>
  </w:style>
  <w:style w:type="character" w:styleId="Strong">
    <w:name w:val="Strong"/>
    <w:uiPriority w:val="22"/>
    <w:qFormat/>
    <w:rsid w:val="00B606DF"/>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80"/>
      <w:jc w:val="both"/>
    </w:pPr>
    <w:rPr>
      <w:sz w:val="18"/>
    </w:rPr>
  </w:style>
  <w:style w:type="paragraph" w:styleId="Heading1">
    <w:name w:val="heading 1"/>
    <w:basedOn w:val="Normal"/>
    <w:next w:val="Normal"/>
    <w:qFormat/>
    <w:pPr>
      <w:keepNext/>
      <w:numPr>
        <w:numId w:val="1"/>
      </w:numPr>
      <w:spacing w:before="40" w:after="0"/>
      <w:jc w:val="left"/>
      <w:outlineLvl w:val="0"/>
    </w:pPr>
    <w:rPr>
      <w:b/>
      <w:kern w:val="28"/>
      <w:sz w:val="24"/>
    </w:rPr>
  </w:style>
  <w:style w:type="paragraph" w:styleId="Heading2">
    <w:name w:val="heading 2"/>
    <w:basedOn w:val="Heading1"/>
    <w:next w:val="Normal"/>
    <w:qFormat/>
    <w:pPr>
      <w:numPr>
        <w:ilvl w:val="1"/>
      </w:numPr>
      <w:outlineLvl w:val="1"/>
    </w:pPr>
  </w:style>
  <w:style w:type="paragraph" w:styleId="Heading3">
    <w:name w:val="heading 3"/>
    <w:basedOn w:val="Heading2"/>
    <w:next w:val="Normal"/>
    <w:qFormat/>
    <w:pPr>
      <w:numPr>
        <w:ilvl w:val="2"/>
      </w:numPr>
      <w:outlineLvl w:val="2"/>
    </w:pPr>
    <w:rPr>
      <w:b w:val="0"/>
      <w:i/>
      <w:sz w:val="22"/>
    </w:rPr>
  </w:style>
  <w:style w:type="paragraph" w:styleId="Heading4">
    <w:name w:val="heading 4"/>
    <w:basedOn w:val="Heading3"/>
    <w:next w:val="Normal"/>
    <w:qFormat/>
    <w:pPr>
      <w:numPr>
        <w:ilvl w:val="3"/>
      </w:numPr>
      <w:outlineLvl w:val="3"/>
    </w:pPr>
  </w:style>
  <w:style w:type="paragraph" w:styleId="Heading5">
    <w:name w:val="heading 5"/>
    <w:basedOn w:val="ListNumber3"/>
    <w:next w:val="Normal"/>
    <w:qFormat/>
    <w:pPr>
      <w:numPr>
        <w:ilvl w:val="4"/>
        <w:numId w:val="1"/>
      </w:numPr>
      <w:spacing w:before="40" w:after="0"/>
      <w:ind w:left="0" w:firstLine="0"/>
      <w:jc w:val="left"/>
      <w:outlineLvl w:val="4"/>
    </w:pPr>
    <w:rPr>
      <w:i/>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ascii="Times New Roman" w:hAnsi="Times New Roman"/>
      <w:sz w:val="18"/>
      <w:vertAlign w:val="superscript"/>
    </w:rPr>
  </w:style>
  <w:style w:type="paragraph" w:customStyle="1" w:styleId="Author">
    <w:name w:val="Author"/>
    <w:basedOn w:val="Normal"/>
    <w:pPr>
      <w:jc w:val="center"/>
    </w:pPr>
    <w:rPr>
      <w:rFonts w:ascii="Helvetica" w:hAnsi="Helvetica"/>
      <w:sz w:val="24"/>
    </w:rPr>
  </w:style>
  <w:style w:type="paragraph" w:customStyle="1" w:styleId="Paper-Title">
    <w:name w:val="Paper-Title"/>
    <w:basedOn w:val="Normal"/>
    <w:pPr>
      <w:spacing w:after="120"/>
      <w:jc w:val="center"/>
    </w:pPr>
    <w:rPr>
      <w:rFonts w:ascii="Helvetica" w:hAnsi="Helvetica"/>
      <w:b/>
      <w:sz w:val="36"/>
    </w:rPr>
  </w:style>
  <w:style w:type="paragraph" w:customStyle="1" w:styleId="Affiliations">
    <w:name w:val="Affiliations"/>
    <w:basedOn w:val="Normal"/>
    <w:rsid w:val="00F5619A"/>
    <w:pPr>
      <w:spacing w:after="0"/>
      <w:jc w:val="center"/>
    </w:pPr>
    <w:rPr>
      <w:rFonts w:ascii="Helvetica" w:hAnsi="Helvetica"/>
      <w:sz w:val="20"/>
    </w:rPr>
  </w:style>
  <w:style w:type="paragraph" w:styleId="FootnoteText">
    <w:name w:val="footnote text"/>
    <w:basedOn w:val="Normal"/>
    <w:semiHidden/>
    <w:pPr>
      <w:ind w:left="144" w:hanging="144"/>
    </w:pPr>
  </w:style>
  <w:style w:type="paragraph" w:customStyle="1" w:styleId="Bullet">
    <w:name w:val="Bullet"/>
    <w:basedOn w:val="Normal"/>
    <w:pPr>
      <w:ind w:left="144" w:hanging="144"/>
    </w:pPr>
  </w:style>
  <w:style w:type="paragraph" w:styleId="Footer">
    <w:name w:val="footer"/>
    <w:basedOn w:val="Normal"/>
    <w:pPr>
      <w:tabs>
        <w:tab w:val="center" w:pos="4320"/>
        <w:tab w:val="right" w:pos="8640"/>
      </w:tabs>
    </w:pPr>
  </w:style>
  <w:style w:type="paragraph" w:customStyle="1" w:styleId="E-Mail">
    <w:name w:val="E-Mail"/>
    <w:basedOn w:val="Author"/>
    <w:pPr>
      <w:spacing w:after="60"/>
    </w:pPr>
  </w:style>
  <w:style w:type="paragraph" w:customStyle="1" w:styleId="Abstract">
    <w:name w:val="Abstract"/>
    <w:basedOn w:val="Heading1"/>
    <w:pPr>
      <w:numPr>
        <w:numId w:val="0"/>
      </w:numPr>
      <w:spacing w:before="0" w:after="120"/>
      <w:jc w:val="both"/>
      <w:outlineLvl w:val="9"/>
    </w:pPr>
    <w:rPr>
      <w:b w:val="0"/>
      <w:sz w:val="18"/>
    </w:rPr>
  </w:style>
  <w:style w:type="paragraph" w:styleId="ListNumber3">
    <w:name w:val="List Number 3"/>
    <w:basedOn w:val="Normal"/>
    <w:pPr>
      <w:ind w:left="1080" w:hanging="360"/>
    </w:pPr>
  </w:style>
  <w:style w:type="paragraph" w:customStyle="1" w:styleId="Captions">
    <w:name w:val="Captions"/>
    <w:basedOn w:val="Normal"/>
    <w:pPr>
      <w:framePr w:w="4680" w:h="2160" w:hRule="exact" w:hSpace="187" w:wrap="around" w:hAnchor="text" w:yAlign="bottom" w:anchorLock="1"/>
      <w:jc w:val="center"/>
    </w:pPr>
    <w:rPr>
      <w:b/>
    </w:rPr>
  </w:style>
  <w:style w:type="paragraph" w:customStyle="1" w:styleId="References">
    <w:name w:val="References"/>
    <w:basedOn w:val="Normal"/>
    <w:pPr>
      <w:numPr>
        <w:numId w:val="2"/>
      </w:numPr>
      <w:jc w:val="left"/>
    </w:pPr>
  </w:style>
  <w:style w:type="character" w:styleId="PageNumber">
    <w:name w:val="page number"/>
    <w:basedOn w:val="DefaultParagraphFont"/>
  </w:style>
  <w:style w:type="paragraph" w:styleId="BodyTextIndent">
    <w:name w:val="Body Text Indent"/>
    <w:basedOn w:val="Normal"/>
    <w:pPr>
      <w:spacing w:after="0"/>
      <w:ind w:firstLine="360"/>
    </w:pPr>
  </w:style>
  <w:style w:type="paragraph" w:styleId="DocumentMap">
    <w:name w:val="Document Map"/>
    <w:basedOn w:val="Normal"/>
    <w:semiHidden/>
    <w:pPr>
      <w:shd w:val="clear" w:color="auto" w:fill="000080"/>
    </w:pPr>
    <w:rPr>
      <w:rFonts w:ascii="Tahoma" w:hAnsi="Tahoma" w:cs="Tahoma"/>
    </w:rPr>
  </w:style>
  <w:style w:type="paragraph" w:styleId="Caption">
    <w:name w:val="caption"/>
    <w:basedOn w:val="Normal"/>
    <w:next w:val="Normal"/>
    <w:qFormat/>
    <w:pPr>
      <w:jc w:val="center"/>
    </w:pPr>
    <w:rPr>
      <w:rFonts w:cs="Miriam"/>
      <w:b/>
      <w:bCs/>
      <w:szCs w:val="18"/>
      <w:lang w:eastAsia="en-AU"/>
    </w:rPr>
  </w:style>
  <w:style w:type="paragraph" w:styleId="BodyText">
    <w:name w:val="Body Text"/>
    <w:basedOn w:val="Normal"/>
    <w:pPr>
      <w:framePr w:w="4680" w:h="2112" w:hRule="exact" w:hSpace="187" w:wrap="around" w:vAnchor="page" w:hAnchor="page" w:x="1155" w:y="12245" w:anchorLock="1"/>
      <w:spacing w:after="0"/>
    </w:pPr>
    <w:rPr>
      <w:sz w:val="16"/>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character" w:styleId="FollowedHyperlink">
    <w:name w:val="FollowedHyperlink"/>
    <w:rsid w:val="0062758A"/>
    <w:rPr>
      <w:color w:val="800080"/>
      <w:u w:val="single"/>
    </w:rPr>
  </w:style>
  <w:style w:type="character" w:styleId="Strong">
    <w:name w:val="Strong"/>
    <w:uiPriority w:val="22"/>
    <w:qFormat/>
    <w:rsid w:val="00B606DF"/>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doi.acm.org/10.1145/964696.964697"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oi.acm.org/10.1145/332040.33249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i.acm.org/10.1145/161468.16147" TargetMode="External"/><Relationship Id="rId5" Type="http://schemas.openxmlformats.org/officeDocument/2006/relationships/webSettings" Target="webSettings.xml"/><Relationship Id="rId15" Type="http://schemas.openxmlformats.org/officeDocument/2006/relationships/hyperlink" Target="http://doi.acm.org/10.1145/90417.90738" TargetMode="External"/><Relationship Id="rId10" Type="http://schemas.openxmlformats.org/officeDocument/2006/relationships/hyperlink" Target="file:///C:\Users\rodkin\Desktop\BORIS%20IMPLEMENTATION\templates-5dec2014\CCS-HOWTO-v5-2Sep2014.docx" TargetMode="External"/><Relationship Id="rId4" Type="http://schemas.openxmlformats.org/officeDocument/2006/relationships/settings" Target="settings.xml"/><Relationship Id="rId9" Type="http://schemas.openxmlformats.org/officeDocument/2006/relationships/hyperlink" Target="http://www.acm.org/about/class/class/2012" TargetMode="External"/><Relationship Id="rId14" Type="http://schemas.openxmlformats.org/officeDocument/2006/relationships/hyperlink" Target="http://dx.doi.org/10.1016/j.jss.2005.05.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769</Words>
  <Characters>4739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Proceedings Template - WORD</vt:lpstr>
    </vt:vector>
  </TitlesOfParts>
  <Company>ACM</Company>
  <LinksUpToDate>false</LinksUpToDate>
  <CharactersWithSpaces>5498</CharactersWithSpaces>
  <SharedDoc>false</SharedDoc>
  <HLinks>
    <vt:vector size="48" baseType="variant">
      <vt:variant>
        <vt:i4>3473518</vt:i4>
      </vt:variant>
      <vt:variant>
        <vt:i4>24</vt:i4>
      </vt:variant>
      <vt:variant>
        <vt:i4>0</vt:i4>
      </vt:variant>
      <vt:variant>
        <vt:i4>5</vt:i4>
      </vt:variant>
      <vt:variant>
        <vt:lpwstr>http://doi.acm.org/10.1145/90417.90738</vt:lpwstr>
      </vt:variant>
      <vt:variant>
        <vt:lpwstr/>
      </vt:variant>
      <vt:variant>
        <vt:i4>3735607</vt:i4>
      </vt:variant>
      <vt:variant>
        <vt:i4>21</vt:i4>
      </vt:variant>
      <vt:variant>
        <vt:i4>0</vt:i4>
      </vt:variant>
      <vt:variant>
        <vt:i4>5</vt:i4>
      </vt:variant>
      <vt:variant>
        <vt:lpwstr>http://dx.doi.org/10.1016/j.jss.2005.05.030</vt:lpwstr>
      </vt:variant>
      <vt:variant>
        <vt:lpwstr/>
      </vt:variant>
      <vt:variant>
        <vt:i4>1310784</vt:i4>
      </vt:variant>
      <vt:variant>
        <vt:i4>18</vt:i4>
      </vt:variant>
      <vt:variant>
        <vt:i4>0</vt:i4>
      </vt:variant>
      <vt:variant>
        <vt:i4>5</vt:i4>
      </vt:variant>
      <vt:variant>
        <vt:lpwstr>http://doi.acm.org/10.1145/964696.964697</vt:lpwstr>
      </vt:variant>
      <vt:variant>
        <vt:lpwstr/>
      </vt:variant>
      <vt:variant>
        <vt:i4>1310793</vt:i4>
      </vt:variant>
      <vt:variant>
        <vt:i4>15</vt:i4>
      </vt:variant>
      <vt:variant>
        <vt:i4>0</vt:i4>
      </vt:variant>
      <vt:variant>
        <vt:i4>5</vt:i4>
      </vt:variant>
      <vt:variant>
        <vt:lpwstr>http://doi.acm.org/10.1145/332040.332491</vt:lpwstr>
      </vt:variant>
      <vt:variant>
        <vt:lpwstr/>
      </vt:variant>
      <vt:variant>
        <vt:i4>2293880</vt:i4>
      </vt:variant>
      <vt:variant>
        <vt:i4>12</vt:i4>
      </vt:variant>
      <vt:variant>
        <vt:i4>0</vt:i4>
      </vt:variant>
      <vt:variant>
        <vt:i4>5</vt:i4>
      </vt:variant>
      <vt:variant>
        <vt:lpwstr>http://doi.acm.org/10.1145/161468.16147</vt:lpwstr>
      </vt:variant>
      <vt:variant>
        <vt:lpwstr/>
      </vt:variant>
      <vt:variant>
        <vt:i4>2424948</vt:i4>
      </vt:variant>
      <vt:variant>
        <vt:i4>9</vt:i4>
      </vt:variant>
      <vt:variant>
        <vt:i4>0</vt:i4>
      </vt:variant>
      <vt:variant>
        <vt:i4>5</vt:i4>
      </vt:variant>
      <vt:variant>
        <vt:lpwstr>http://library.caltech.edu/reference/abbreviations/</vt:lpwstr>
      </vt:variant>
      <vt:variant>
        <vt:lpwstr/>
      </vt:variant>
      <vt:variant>
        <vt:i4>2097211</vt:i4>
      </vt:variant>
      <vt:variant>
        <vt:i4>3</vt:i4>
      </vt:variant>
      <vt:variant>
        <vt:i4>0</vt:i4>
      </vt:variant>
      <vt:variant>
        <vt:i4>5</vt:i4>
      </vt:variant>
      <vt:variant>
        <vt:lpwstr>CCS-HOWTO-v5-2Sep2014.docx</vt:lpwstr>
      </vt:variant>
      <vt:variant>
        <vt:lpwstr/>
      </vt:variant>
      <vt:variant>
        <vt:i4>5636168</vt:i4>
      </vt:variant>
      <vt:variant>
        <vt:i4>0</vt:i4>
      </vt:variant>
      <vt:variant>
        <vt:i4>0</vt:i4>
      </vt:variant>
      <vt:variant>
        <vt:i4>5</vt:i4>
      </vt:variant>
      <vt:variant>
        <vt:lpwstr>http://www.acm.org/about/class/class/2012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Template - WORD</dc:title>
  <dc:creator>End User Computing Services</dc:creator>
  <dc:description>\begin{CCSXML}
&lt;ccs2012&gt;
&lt;concept&gt;
&lt;concept_id&gt;10002951.10002952.10003190&lt;/concept_id&gt;
&lt;concept_desc&gt;Information systems~Database management system engines&lt;/concept_desc&gt;
&lt;concept_significance&gt;500&lt;/concept_significance&gt;
&lt;/concept&gt;
&lt;concept&gt;
&lt;concept_id&gt;10010147.10010341.10010349.10010362&lt;/concept_id&gt;
&lt;concept_desc&gt;Computing methodologies~Massively parallel and high-performance simulations&lt;/concept_desc&gt;
&lt;concept_significance&gt;500&lt;/concept_significance&gt;
&lt;/concept&gt;
&lt;concept&gt;
&lt;concept_id&gt;10003033.10003079&lt;/concept_id&gt;
&lt;concept_desc&gt;Networks~Network performance evaluation&lt;/concept_desc&gt;
&lt;concept_significance&gt;300&lt;/concept_significance&gt;
&lt;/concept&gt;
&lt;concept&gt;
&lt;concept_id&gt;10010520.10010575&lt;/concept_id&gt;
&lt;concept_desc&gt;Computer systems organization~Dependable and fault-tolerant systems and networks&lt;/concept_desc&gt;
&lt;concept_significance&gt;300&lt;/concept_significance&gt;
&lt;/concept&gt;
&lt;concept&gt;
&lt;concept_id&gt;10011007.10010940.10010971.10010980&lt;/concept_id&gt;
&lt;concept_desc&gt;Software and its engineering~Software system models&lt;/concept_desc&gt;
&lt;concept_significance&gt;300&lt;/concept_significance&gt;
&lt;/concept&gt;
&lt;concept&gt;
&lt;concept_id&gt;10011007.10011006.10011008.10011024.10011026&lt;/concept_id&gt;
&lt;concept_desc&gt;Software and its engineering~Inheritance&lt;/concept_desc&gt;
&lt;concept_significance&gt;300&lt;/concept_significance&gt;
&lt;/concept&gt;
&lt;concept&gt;
&lt;concept_id&gt;10002944.10011123.10011674&lt;/concept_id&gt;
&lt;concept_desc&gt;General and reference~Performance&lt;/concept_desc&gt;
&lt;concept_significance&gt;100&lt;/concept_significance&gt;
&lt;/concept&gt;
&lt;/ccs2012&gt;
\end{CCSXML}
\ccsdesc[500]{Information systems~Database management system engines}
\ccsdesc[500]{Computing methodologies~Massively parallel and high-performance simulations}
\ccsdesc[300]{Networks~Network performance evaluation}
\ccsdesc[300]{Computer systems organization~Dependable and fault-tolerant systems and networks}
\ccsdesc[300]{Software and its engineering~Software system models}
\ccsdesc[300]{Software and its engineering~Inheritance}
\ccsdesc[100]{General and reference~Performance}</dc:description>
  <cp:lastModifiedBy>CSE</cp:lastModifiedBy>
  <cp:revision>8</cp:revision>
  <cp:lastPrinted>2011-01-13T15:51:00Z</cp:lastPrinted>
  <dcterms:created xsi:type="dcterms:W3CDTF">2015-07-29T04:09:00Z</dcterms:created>
  <dcterms:modified xsi:type="dcterms:W3CDTF">2015-07-29T04:32:00Z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Gerald Murray</vt:lpwstr>
  </property>
</Properties>
</file>